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04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关于事业单位登记管理有关事项的工作提示</w:t>
      </w:r>
    </w:p>
    <w:p w14:paraId="66760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1453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现就我局工作中发现的部分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常见易忽略登记管理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事项提示如下：</w:t>
      </w:r>
    </w:p>
    <w:p w14:paraId="389A2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（一）事业单位出现以下情形的，应当于30个工作日内进行变更登记</w:t>
      </w:r>
    </w:p>
    <w:p w14:paraId="7CB21D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事业单位的法定代表人发生变化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。法定代表人因调动、辞职、退休或其他原因不再担任单位主要行政负责人的，及时向我局申请变更，拟任法定代表人应当是单位主要行政负责人。</w:t>
      </w:r>
    </w:p>
    <w:p w14:paraId="594225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事业单位名称发生变化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。事业单位名称（主名称或者加挂的牌子）经审批机关批准发生变化的。</w:t>
      </w:r>
    </w:p>
    <w:p w14:paraId="041389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3.事业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单位举办单位发生变化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单位举办单位因改革、重组等原因合并、分立、更名，或事业单位经批准调整隶属关系的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EDF6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4.事业单位住所发生变化。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事业单位整体或主要办公场所搬迁至新址的，拟变更的住所应当是邮寄可送达的地址。</w:t>
      </w:r>
    </w:p>
    <w:p w14:paraId="5351E2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5.事业单位宗旨和业务范围发生变化。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经机构编制部门、行业主管部门等批准，主要职责或资质许可证书（比如办学许可证）刊载的业务范围发生变化的。</w:t>
      </w:r>
    </w:p>
    <w:p w14:paraId="2FFAE2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（二）规范事业单位法人身份标识</w:t>
      </w:r>
    </w:p>
    <w:p w14:paraId="422FFC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1.规范摆放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《事业单位法人证书》正本</w:t>
      </w:r>
      <w:r>
        <w:rPr>
          <w:rFonts w:hint="eastAsia" w:ascii="仿宋_GB2312" w:eastAsia="仿宋_GB2312"/>
          <w:sz w:val="32"/>
          <w:szCs w:val="32"/>
          <w:lang w:eastAsia="zh-CN"/>
        </w:rPr>
        <w:t>。《事业单位法人证书》正本</w:t>
      </w:r>
      <w:r>
        <w:rPr>
          <w:rFonts w:hint="eastAsia" w:ascii="仿宋_GB2312" w:eastAsia="仿宋_GB2312"/>
          <w:sz w:val="32"/>
          <w:szCs w:val="32"/>
        </w:rPr>
        <w:t>应当置于事业单位住所的醒目位置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575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2.规范事业单位名称标记。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实际使用的名称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单位印章、标牌及其他表示该单位名称的标记与登记的名称</w:t>
      </w:r>
      <w:r>
        <w:rPr>
          <w:rFonts w:hint="eastAsia" w:ascii="仿宋_GB2312" w:eastAsia="仿宋_GB2312"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sz w:val="32"/>
          <w:szCs w:val="32"/>
        </w:rPr>
        <w:t>一致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05866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0A70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79D293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E8A6"/>
    <w:rsid w:val="1BBD88E5"/>
    <w:rsid w:val="1FFE9D15"/>
    <w:rsid w:val="37D70A9E"/>
    <w:rsid w:val="3E7E6DD7"/>
    <w:rsid w:val="4FFF581D"/>
    <w:rsid w:val="5DAFE8A6"/>
    <w:rsid w:val="5EFB6A4F"/>
    <w:rsid w:val="5FE5F617"/>
    <w:rsid w:val="6B4E63CC"/>
    <w:rsid w:val="6D773569"/>
    <w:rsid w:val="71CD8023"/>
    <w:rsid w:val="77F640BF"/>
    <w:rsid w:val="7BFFBDF6"/>
    <w:rsid w:val="7DC392D9"/>
    <w:rsid w:val="7F3F5342"/>
    <w:rsid w:val="7FA6E670"/>
    <w:rsid w:val="7FDE738A"/>
    <w:rsid w:val="83EBDE97"/>
    <w:rsid w:val="B75A9152"/>
    <w:rsid w:val="B7CFD5FD"/>
    <w:rsid w:val="C6F7CC64"/>
    <w:rsid w:val="C779B2F4"/>
    <w:rsid w:val="D784049B"/>
    <w:rsid w:val="DBBB21CC"/>
    <w:rsid w:val="ED78685A"/>
    <w:rsid w:val="F05E498A"/>
    <w:rsid w:val="F7DFE0AF"/>
    <w:rsid w:val="F9775D45"/>
    <w:rsid w:val="FF3F3173"/>
    <w:rsid w:val="FF5F41DF"/>
    <w:rsid w:val="FF6F777D"/>
    <w:rsid w:val="FFE68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498</Characters>
  <Lines>0</Lines>
  <Paragraphs>0</Paragraphs>
  <TotalTime>5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2024-12-28T01:25:00Z</dcterms:created>
  <dc:creator>陈林</dc:creator>
  <cp:lastModifiedBy>小伙子你这一个假期过去又长高了吧</cp:lastModifiedBy>
  <cp:lastPrinted>2024-12-29T07:02:21Z</cp:lastPrinted>
  <dcterms:modified xsi:type="dcterms:W3CDTF">2024-12-31T09:33:25Z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EE4546D5001141378CD66CD06B743BDD_13</vt:lpwstr>
  </property>
</Properties>
</file>